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EA603" w14:textId="77777777" w:rsidR="00C572FA" w:rsidRPr="00E30C80" w:rsidRDefault="00C572FA" w:rsidP="00C572FA">
      <w:pPr>
        <w:widowControl w:val="0"/>
        <w:suppressAutoHyphens/>
        <w:autoSpaceDE w:val="0"/>
        <w:spacing w:after="0" w:line="240" w:lineRule="auto"/>
        <w:ind w:left="246"/>
        <w:jc w:val="right"/>
        <w:rPr>
          <w:lang w:eastAsia="zh-CN"/>
        </w:rPr>
      </w:pPr>
      <w:r>
        <w:rPr>
          <w:rFonts w:ascii="Verdana" w:hAnsi="Verdana" w:cs="Verdana"/>
          <w:sz w:val="20"/>
          <w:szCs w:val="20"/>
          <w:lang w:eastAsia="zh-CN"/>
        </w:rPr>
        <w:t>Załącznik nr 4</w:t>
      </w:r>
      <w:r w:rsidRPr="00E30C80">
        <w:rPr>
          <w:rFonts w:ascii="Verdana" w:hAnsi="Verdana" w:cs="Verdana"/>
          <w:sz w:val="20"/>
          <w:szCs w:val="20"/>
          <w:lang w:eastAsia="zh-CN"/>
        </w:rPr>
        <w:t xml:space="preserve"> do SWZ </w:t>
      </w:r>
      <w:r w:rsidRPr="00E30C80">
        <w:rPr>
          <w:rFonts w:ascii="Verdana" w:hAnsi="Verdana" w:cs="Verdana"/>
          <w:color w:val="FF0000"/>
          <w:u w:val="single"/>
          <w:lang w:eastAsia="ar-SA"/>
        </w:rPr>
        <w:t>(składany wraz z ofertą)</w:t>
      </w:r>
    </w:p>
    <w:p w14:paraId="4A7385CC" w14:textId="77777777" w:rsidR="00C572FA" w:rsidRPr="00822145" w:rsidRDefault="00C572FA" w:rsidP="00C572FA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822145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4CE0D29A" w14:textId="77777777" w:rsidR="00C572FA" w:rsidRPr="00E30C80" w:rsidRDefault="00C572FA" w:rsidP="00C572FA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Podmiot udostępniający zasoby</w:t>
      </w:r>
      <w:r w:rsidRPr="00E30C80">
        <w:rPr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C572FA" w:rsidRPr="00E30C80" w14:paraId="6FC8DDEE" w14:textId="77777777" w:rsidTr="00943A8F">
        <w:trPr>
          <w:trHeight w:val="170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C4292" w14:textId="77777777" w:rsidR="00C572FA" w:rsidRPr="00E30C80" w:rsidRDefault="00C572FA" w:rsidP="00943A8F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392D911" w14:textId="77777777" w:rsidR="00C572FA" w:rsidRPr="00E30C80" w:rsidRDefault="00C572FA" w:rsidP="00943A8F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ZOBOWIĄZANIE</w:t>
            </w:r>
          </w:p>
          <w:p w14:paraId="439E4EF2" w14:textId="77777777" w:rsidR="00C572FA" w:rsidRPr="00E30C80" w:rsidRDefault="00C572FA" w:rsidP="00943A8F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 xml:space="preserve">do oddania do dyspozycji niezbędnych zasobów </w:t>
            </w:r>
          </w:p>
          <w:p w14:paraId="2B4777BA" w14:textId="77777777" w:rsidR="00C572FA" w:rsidRPr="00E30C80" w:rsidRDefault="00C572FA" w:rsidP="00943A8F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na potrzeby realizacji zamówienia</w:t>
            </w:r>
          </w:p>
        </w:tc>
      </w:tr>
    </w:tbl>
    <w:p w14:paraId="07F6D89E" w14:textId="77777777" w:rsidR="00C572FA" w:rsidRPr="00E30C80" w:rsidRDefault="00C572FA" w:rsidP="00C572FA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E30C80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  <w:r>
        <w:rPr>
          <w:rFonts w:ascii="Verdana" w:hAnsi="Verdana" w:cs="Verdana"/>
          <w:i/>
          <w:sz w:val="16"/>
          <w:szCs w:val="16"/>
          <w:lang w:eastAsia="ar-SA"/>
        </w:rPr>
        <w:t>, NIP lub REGON</w:t>
      </w:r>
    </w:p>
    <w:p w14:paraId="23E0E145" w14:textId="77777777" w:rsidR="00C572FA" w:rsidRPr="00E30C80" w:rsidRDefault="00C572FA" w:rsidP="00C572FA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052ECC91" w14:textId="77777777" w:rsidR="00C572FA" w:rsidRPr="00E30C80" w:rsidRDefault="00C572FA" w:rsidP="00C572FA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6F6A8880" w14:textId="77777777" w:rsidR="00C572FA" w:rsidRPr="00E30C80" w:rsidRDefault="00C572FA" w:rsidP="00C572FA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65038EAF" w14:textId="77777777" w:rsidR="00C572FA" w:rsidRPr="00E30C80" w:rsidRDefault="00C572FA" w:rsidP="00C572FA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5485B6E6" w14:textId="77777777" w:rsidR="00C572FA" w:rsidRPr="00C830EE" w:rsidRDefault="00C572FA" w:rsidP="00C572FA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28C681E7" w14:textId="77777777" w:rsidR="00C572FA" w:rsidRPr="00E30C80" w:rsidRDefault="00C572FA" w:rsidP="00C572FA">
      <w:pPr>
        <w:tabs>
          <w:tab w:val="left" w:pos="5415"/>
        </w:tabs>
        <w:suppressAutoHyphens/>
        <w:spacing w:line="312" w:lineRule="auto"/>
        <w:ind w:left="426" w:right="254" w:hanging="426"/>
        <w:rPr>
          <w:rFonts w:ascii="Verdana" w:hAnsi="Verdana"/>
          <w:bCs/>
          <w:iCs/>
          <w:sz w:val="20"/>
          <w:szCs w:val="20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Ja/My</w:t>
      </w:r>
    </w:p>
    <w:p w14:paraId="6272476B" w14:textId="77777777" w:rsidR="00C572FA" w:rsidRPr="00E30C80" w:rsidRDefault="00C572FA" w:rsidP="00C572FA">
      <w:pPr>
        <w:tabs>
          <w:tab w:val="left" w:pos="5415"/>
        </w:tabs>
        <w:suppressAutoHyphens/>
        <w:spacing w:after="0" w:line="312" w:lineRule="auto"/>
        <w:ind w:left="426" w:right="254" w:hanging="426"/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.........................................................................................................................</w:t>
      </w:r>
      <w:r w:rsidRPr="00E30C80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 xml:space="preserve"> 1</w:t>
      </w:r>
      <w:r w:rsidRPr="00E30C80"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  <w:t>(nazwa Podmiotu udostępniającego zasoby)</w:t>
      </w:r>
    </w:p>
    <w:p w14:paraId="552ABF2B" w14:textId="77777777" w:rsidR="00C572FA" w:rsidRPr="00E30C80" w:rsidRDefault="00C572FA" w:rsidP="00C572FA">
      <w:pPr>
        <w:tabs>
          <w:tab w:val="left" w:pos="5415"/>
        </w:tabs>
        <w:suppressAutoHyphens/>
        <w:spacing w:line="312" w:lineRule="auto"/>
        <w:ind w:left="426" w:right="254" w:hanging="426"/>
        <w:rPr>
          <w:rFonts w:ascii="Verdana" w:hAnsi="Verdana"/>
          <w:bCs/>
          <w:iCs/>
          <w:sz w:val="20"/>
          <w:szCs w:val="20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zobowiązujemy się do oddania do dyspozycji Wykonawcy:</w:t>
      </w:r>
    </w:p>
    <w:p w14:paraId="63F4B2A7" w14:textId="77777777" w:rsidR="00C572FA" w:rsidRPr="00E30C80" w:rsidRDefault="00C572FA" w:rsidP="00C572FA">
      <w:pPr>
        <w:tabs>
          <w:tab w:val="left" w:pos="5415"/>
        </w:tabs>
        <w:suppressAutoHyphens/>
        <w:spacing w:after="0" w:line="312" w:lineRule="auto"/>
        <w:ind w:left="426" w:right="254" w:hanging="426"/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.........................................................................................</w:t>
      </w:r>
      <w:r>
        <w:rPr>
          <w:rFonts w:ascii="Verdana" w:hAnsi="Verdana"/>
          <w:bCs/>
          <w:iCs/>
          <w:sz w:val="20"/>
          <w:szCs w:val="20"/>
          <w:lang w:eastAsia="zh-CN"/>
        </w:rPr>
        <w:t>...............................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>.</w:t>
      </w:r>
      <w:r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>.....................</w:t>
      </w:r>
      <w:r w:rsidRPr="00E30C80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1</w:t>
      </w:r>
    </w:p>
    <w:p w14:paraId="3D76AF4C" w14:textId="77777777" w:rsidR="00C572FA" w:rsidRPr="00E30C80" w:rsidRDefault="00C572FA" w:rsidP="00C572FA">
      <w:pPr>
        <w:tabs>
          <w:tab w:val="left" w:pos="5415"/>
        </w:tabs>
        <w:suppressAutoHyphens/>
        <w:spacing w:line="312" w:lineRule="auto"/>
        <w:ind w:left="426" w:right="254" w:hanging="426"/>
        <w:jc w:val="center"/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</w:pPr>
      <w:r w:rsidRPr="00E30C80"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  <w:t>(nazwa Wykonawcy ubiegającego się o udzielenie zamówienia)</w:t>
      </w:r>
    </w:p>
    <w:p w14:paraId="0D2FCF67" w14:textId="0627F9BB" w:rsidR="00C572FA" w:rsidRPr="00E30C80" w:rsidRDefault="00C572FA" w:rsidP="00C572FA">
      <w:pPr>
        <w:suppressAutoHyphens/>
        <w:spacing w:after="0" w:line="360" w:lineRule="auto"/>
        <w:jc w:val="both"/>
        <w:rPr>
          <w:rFonts w:ascii="Verdana" w:hAnsi="Verdana" w:cs="Arial"/>
          <w:b/>
          <w:bCs/>
          <w:sz w:val="20"/>
          <w:szCs w:val="20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niezbędnych zasobów na potrzeby wykonania zamówienia pn.</w:t>
      </w:r>
      <w:r w:rsidRPr="00E30C80">
        <w:rPr>
          <w:rFonts w:ascii="Verdana" w:hAnsi="Verdana"/>
          <w:b/>
          <w:sz w:val="28"/>
          <w:lang w:eastAsia="zh-CN"/>
        </w:rPr>
        <w:t xml:space="preserve"> </w:t>
      </w:r>
      <w:r w:rsidRPr="007C764B">
        <w:rPr>
          <w:rFonts w:ascii="Verdana" w:hAnsi="Verdana" w:cs="Verdana"/>
          <w:b/>
          <w:bCs/>
          <w:sz w:val="20"/>
          <w:szCs w:val="20"/>
          <w:lang w:eastAsia="ar-SA"/>
        </w:rPr>
        <w:t>„</w:t>
      </w:r>
      <w:r w:rsidRPr="00EF605F">
        <w:rPr>
          <w:rFonts w:ascii="Verdana" w:hAnsi="Verdana" w:cs="Arial"/>
          <w:b/>
          <w:bCs/>
          <w:sz w:val="20"/>
          <w:szCs w:val="20"/>
          <w:lang w:eastAsia="zh-CN"/>
        </w:rPr>
        <w:t xml:space="preserve">Poprawa efektywności energetycznej budynków komunalnych w Nowym Dworze Mazowieckim - Budynek przy ul. 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>Bohaterów Modlina 79”</w:t>
      </w:r>
      <w:r w:rsidRPr="006F330C">
        <w:rPr>
          <w:rFonts w:ascii="Verdana" w:hAnsi="Verdana" w:cs="Arial"/>
          <w:b/>
          <w:bCs/>
          <w:sz w:val="20"/>
          <w:szCs w:val="20"/>
          <w:lang w:eastAsia="zh-CN"/>
        </w:rPr>
        <w:t xml:space="preserve"> </w:t>
      </w:r>
      <w:r w:rsidRPr="00F92DA6">
        <w:rPr>
          <w:rFonts w:ascii="Verdana" w:hAnsi="Verdana" w:cs="Arial"/>
          <w:bCs/>
          <w:sz w:val="20"/>
          <w:szCs w:val="20"/>
          <w:lang w:eastAsia="zh-CN"/>
        </w:rPr>
        <w:t>oznaczenie sprawy:</w:t>
      </w:r>
      <w:r w:rsidRPr="00F92DA6">
        <w:rPr>
          <w:rFonts w:ascii="Verdana" w:hAnsi="Verdana" w:cs="Arial"/>
          <w:b/>
          <w:bCs/>
          <w:sz w:val="20"/>
          <w:szCs w:val="20"/>
          <w:lang w:eastAsia="zh-CN"/>
        </w:rPr>
        <w:t xml:space="preserve"> 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>WPI.271.1.</w:t>
      </w:r>
      <w:r w:rsidR="00782304">
        <w:rPr>
          <w:rFonts w:ascii="Verdana" w:hAnsi="Verdana" w:cs="Arial"/>
          <w:b/>
          <w:bCs/>
          <w:sz w:val="20"/>
          <w:szCs w:val="20"/>
          <w:lang w:eastAsia="zh-CN"/>
        </w:rPr>
        <w:t>57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>.2025</w:t>
      </w:r>
      <w:r w:rsidRPr="00E30C80">
        <w:rPr>
          <w:rFonts w:ascii="Verdana" w:hAnsi="Verdana"/>
          <w:b/>
          <w:bCs/>
          <w:iCs/>
          <w:sz w:val="20"/>
          <w:szCs w:val="20"/>
          <w:lang w:eastAsia="zh-CN"/>
        </w:rPr>
        <w:t xml:space="preserve"> 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E30C80">
        <w:rPr>
          <w:rFonts w:ascii="Verdana" w:hAnsi="Verdana"/>
          <w:b/>
          <w:bCs/>
          <w:iCs/>
          <w:sz w:val="20"/>
          <w:szCs w:val="20"/>
          <w:lang w:eastAsia="zh-CN"/>
        </w:rPr>
        <w:t>Podwykonawcy/w innych charakterze</w:t>
      </w:r>
      <w:r w:rsidRPr="00E30C80">
        <w:rPr>
          <w:rFonts w:ascii="Verdana" w:hAnsi="Verdana"/>
          <w:b/>
          <w:bCs/>
          <w:iCs/>
          <w:sz w:val="20"/>
          <w:szCs w:val="20"/>
          <w:vertAlign w:val="superscript"/>
          <w:lang w:eastAsia="zh-CN"/>
        </w:rPr>
        <w:t>2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 xml:space="preserve"> w zakresie  ………………………………………………….</w:t>
      </w:r>
      <w:r w:rsidRPr="00E30C80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1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  <w:r w:rsidRPr="00E30C80">
        <w:rPr>
          <w:rFonts w:ascii="Verdana" w:hAnsi="Verdana"/>
          <w:bCs/>
          <w:i/>
          <w:iCs/>
          <w:sz w:val="20"/>
          <w:szCs w:val="20"/>
          <w:lang w:eastAsia="zh-CN"/>
        </w:rPr>
        <w:t>(należy wypełnić  w takim zakresie  w jakim podmiot zobowiązuje się oddać Wykonawcy swoje zasoby w zakresie zdolności technicznych/zawodowych)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</w:p>
    <w:p w14:paraId="7E345F42" w14:textId="77777777" w:rsidR="00C572FA" w:rsidRPr="00E30C80" w:rsidRDefault="00C572FA" w:rsidP="00C572FA">
      <w:pPr>
        <w:tabs>
          <w:tab w:val="left" w:pos="5415"/>
        </w:tabs>
        <w:spacing w:line="360" w:lineRule="auto"/>
        <w:ind w:right="-1"/>
        <w:jc w:val="both"/>
        <w:rPr>
          <w:rFonts w:ascii="Verdana" w:hAnsi="Verdana"/>
          <w:bCs/>
          <w:iCs/>
          <w:sz w:val="20"/>
          <w:szCs w:val="20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na okres ………………………………………………………………………………………………………..</w:t>
      </w:r>
      <w:r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2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</w:p>
    <w:p w14:paraId="3A3753B3" w14:textId="77777777" w:rsidR="00C572FA" w:rsidRDefault="00C572FA" w:rsidP="00C572FA">
      <w:pPr>
        <w:widowControl w:val="0"/>
        <w:suppressAutoHyphens/>
        <w:autoSpaceDE w:val="0"/>
        <w:spacing w:after="0" w:line="240" w:lineRule="auto"/>
        <w:rPr>
          <w:rFonts w:ascii="Verdana" w:hAnsi="Verdana" w:cs="Verdana"/>
          <w:i/>
          <w:sz w:val="16"/>
          <w:szCs w:val="20"/>
          <w:lang w:eastAsia="zh-CN"/>
        </w:rPr>
      </w:pPr>
    </w:p>
    <w:p w14:paraId="7792C314" w14:textId="77777777" w:rsidR="00C572FA" w:rsidRPr="00E30C80" w:rsidRDefault="00C572FA" w:rsidP="00C572FA">
      <w:pPr>
        <w:widowControl w:val="0"/>
        <w:suppressAutoHyphens/>
        <w:autoSpaceDE w:val="0"/>
        <w:spacing w:after="0" w:line="240" w:lineRule="auto"/>
        <w:rPr>
          <w:rFonts w:ascii="Verdana" w:hAnsi="Verdana" w:cs="Verdana"/>
          <w:b/>
          <w:i/>
          <w:color w:val="FF0000"/>
          <w:sz w:val="20"/>
          <w:szCs w:val="20"/>
          <w:lang w:eastAsia="zh-CN"/>
        </w:rPr>
      </w:pPr>
    </w:p>
    <w:p w14:paraId="5452DA4A" w14:textId="77777777" w:rsidR="00C572FA" w:rsidRPr="00E30C80" w:rsidRDefault="00C572FA" w:rsidP="00C572FA">
      <w:pPr>
        <w:suppressAutoHyphens/>
        <w:jc w:val="both"/>
        <w:rPr>
          <w:rFonts w:ascii="Century Gothic" w:hAnsi="Century Gothic"/>
          <w:b/>
          <w:sz w:val="20"/>
          <w:szCs w:val="20"/>
          <w:lang w:eastAsia="zh-CN"/>
        </w:rPr>
      </w:pPr>
    </w:p>
    <w:p w14:paraId="098D24D3" w14:textId="77777777" w:rsidR="00C572FA" w:rsidRPr="00E30C80" w:rsidRDefault="00C572FA" w:rsidP="00C572FA">
      <w:pPr>
        <w:suppressAutoHyphens/>
        <w:spacing w:after="0"/>
        <w:jc w:val="both"/>
        <w:rPr>
          <w:rFonts w:ascii="Verdana" w:hAnsi="Verdana"/>
          <w:sz w:val="16"/>
          <w:szCs w:val="20"/>
          <w:lang w:eastAsia="zh-CN"/>
        </w:rPr>
      </w:pPr>
      <w:r w:rsidRPr="00E30C80">
        <w:rPr>
          <w:rFonts w:ascii="Verdana" w:hAnsi="Verdana"/>
          <w:sz w:val="16"/>
          <w:szCs w:val="20"/>
          <w:vertAlign w:val="superscript"/>
          <w:lang w:eastAsia="zh-CN"/>
        </w:rPr>
        <w:t>1</w:t>
      </w:r>
      <w:r w:rsidRPr="00E30C80">
        <w:rPr>
          <w:rFonts w:ascii="Verdana" w:hAnsi="Verdana"/>
          <w:sz w:val="16"/>
          <w:szCs w:val="20"/>
          <w:lang w:eastAsia="zh-CN"/>
        </w:rPr>
        <w:t xml:space="preserve"> – należy wypełnić</w:t>
      </w:r>
    </w:p>
    <w:p w14:paraId="06CA6143" w14:textId="77777777" w:rsidR="00C572FA" w:rsidRDefault="00C572FA" w:rsidP="00C572FA">
      <w:pPr>
        <w:suppressAutoHyphens/>
        <w:spacing w:after="0"/>
        <w:jc w:val="both"/>
        <w:rPr>
          <w:rFonts w:ascii="Verdana" w:hAnsi="Verdana"/>
          <w:sz w:val="16"/>
          <w:szCs w:val="20"/>
          <w:lang w:eastAsia="zh-CN"/>
        </w:rPr>
      </w:pPr>
      <w:r w:rsidRPr="00E30C80">
        <w:rPr>
          <w:rFonts w:ascii="Verdana" w:hAnsi="Verdana"/>
          <w:sz w:val="16"/>
          <w:szCs w:val="20"/>
          <w:vertAlign w:val="superscript"/>
          <w:lang w:eastAsia="zh-CN"/>
        </w:rPr>
        <w:t>2</w:t>
      </w:r>
      <w:r w:rsidRPr="00E30C80">
        <w:rPr>
          <w:rFonts w:ascii="Verdana" w:hAnsi="Verdana"/>
          <w:sz w:val="16"/>
          <w:szCs w:val="20"/>
          <w:lang w:eastAsia="zh-CN"/>
        </w:rPr>
        <w:t xml:space="preserve"> – niepotrzebne skreślić</w:t>
      </w:r>
    </w:p>
    <w:p w14:paraId="1D01FA12" w14:textId="77777777" w:rsidR="00C572FA" w:rsidRDefault="00C572FA" w:rsidP="00C572FA">
      <w:pPr>
        <w:suppressAutoHyphens/>
        <w:spacing w:after="0"/>
        <w:jc w:val="both"/>
        <w:rPr>
          <w:rFonts w:ascii="Verdana" w:hAnsi="Verdana"/>
          <w:sz w:val="16"/>
          <w:szCs w:val="20"/>
          <w:lang w:eastAsia="zh-CN"/>
        </w:rPr>
      </w:pPr>
    </w:p>
    <w:p w14:paraId="6FE336E3" w14:textId="77777777" w:rsidR="00C572FA" w:rsidRDefault="00C572FA" w:rsidP="00C572FA">
      <w:pPr>
        <w:suppressAutoHyphens/>
        <w:spacing w:after="0"/>
        <w:jc w:val="both"/>
        <w:rPr>
          <w:rFonts w:ascii="Verdana" w:hAnsi="Verdana"/>
          <w:sz w:val="16"/>
          <w:szCs w:val="20"/>
          <w:lang w:eastAsia="zh-CN"/>
        </w:rPr>
      </w:pPr>
    </w:p>
    <w:p w14:paraId="23D574BF" w14:textId="77777777" w:rsidR="00792A66" w:rsidRPr="00C572FA" w:rsidRDefault="00792A66" w:rsidP="00C572FA"/>
    <w:sectPr w:rsidR="00792A66" w:rsidRPr="00C572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9E656" w14:textId="77777777" w:rsidR="0005454C" w:rsidRDefault="0005454C" w:rsidP="00B35CCE">
      <w:pPr>
        <w:spacing w:after="0" w:line="240" w:lineRule="auto"/>
      </w:pPr>
      <w:r>
        <w:separator/>
      </w:r>
    </w:p>
  </w:endnote>
  <w:endnote w:type="continuationSeparator" w:id="0">
    <w:p w14:paraId="69298B40" w14:textId="77777777" w:rsidR="0005454C" w:rsidRDefault="0005454C" w:rsidP="00B35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39D51" w14:textId="44FF691F" w:rsidR="00B35CCE" w:rsidRDefault="00B35CCE" w:rsidP="00B35CCE">
    <w:pPr>
      <w:pStyle w:val="Stopka"/>
      <w:tabs>
        <w:tab w:val="clear" w:pos="4536"/>
        <w:tab w:val="clear" w:pos="9072"/>
        <w:tab w:val="left" w:pos="3922"/>
      </w:tabs>
    </w:pPr>
    <w:r>
      <w:tab/>
    </w:r>
    <w:r w:rsidRPr="00174D32">
      <w:rPr>
        <w:noProof/>
      </w:rPr>
      <w:drawing>
        <wp:inline distT="0" distB="0" distL="0" distR="0" wp14:anchorId="1570AB39" wp14:editId="1E655ED5">
          <wp:extent cx="5575300" cy="504825"/>
          <wp:effectExtent l="0" t="0" r="6350" b="9525"/>
          <wp:docPr id="2134267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0BDB0" w14:textId="77777777" w:rsidR="0005454C" w:rsidRDefault="0005454C" w:rsidP="00B35CCE">
      <w:pPr>
        <w:spacing w:after="0" w:line="240" w:lineRule="auto"/>
      </w:pPr>
      <w:r>
        <w:separator/>
      </w:r>
    </w:p>
  </w:footnote>
  <w:footnote w:type="continuationSeparator" w:id="0">
    <w:p w14:paraId="407FA514" w14:textId="77777777" w:rsidR="0005454C" w:rsidRDefault="0005454C" w:rsidP="00B35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188B" w14:textId="77777777" w:rsidR="00B35CCE" w:rsidRPr="001D2024" w:rsidRDefault="00B35CCE" w:rsidP="00B35CCE">
    <w:pPr>
      <w:spacing w:after="0" w:line="240" w:lineRule="auto"/>
      <w:jc w:val="center"/>
      <w:rPr>
        <w:rFonts w:ascii="Verdana" w:hAnsi="Verdana"/>
        <w:b/>
        <w:sz w:val="14"/>
        <w:szCs w:val="16"/>
      </w:rPr>
    </w:pPr>
    <w:bookmarkStart w:id="0" w:name="_Hlk208903925"/>
    <w:bookmarkStart w:id="1" w:name="_Hlk208903926"/>
    <w:r w:rsidRPr="001D2024">
      <w:rPr>
        <w:rFonts w:ascii="Verdana" w:hAnsi="Verdana"/>
        <w:b/>
        <w:sz w:val="14"/>
        <w:szCs w:val="16"/>
      </w:rPr>
      <w:t xml:space="preserve">Specyfikacja Warunków Zamówienia: </w:t>
    </w:r>
  </w:p>
  <w:p w14:paraId="011F7BB2" w14:textId="77777777" w:rsidR="00B35CCE" w:rsidRPr="00E31C62" w:rsidRDefault="00B35CCE" w:rsidP="00B35CCE">
    <w:pPr>
      <w:suppressAutoHyphens/>
      <w:spacing w:after="0" w:line="240" w:lineRule="auto"/>
      <w:jc w:val="center"/>
      <w:rPr>
        <w:rFonts w:ascii="Verdana" w:hAnsi="Verdana"/>
        <w:b/>
        <w:bCs/>
        <w:iCs/>
        <w:sz w:val="14"/>
        <w:szCs w:val="16"/>
      </w:rPr>
    </w:pPr>
    <w:bookmarkStart w:id="2" w:name="_Hlk208411228"/>
    <w:bookmarkStart w:id="3" w:name="_Hlk208411229"/>
    <w:bookmarkStart w:id="4" w:name="_Hlk208411370"/>
    <w:bookmarkStart w:id="5" w:name="_Hlk208411371"/>
    <w:r w:rsidRPr="0065617E">
      <w:rPr>
        <w:rFonts w:ascii="Verdana" w:hAnsi="Verdana"/>
        <w:b/>
        <w:bCs/>
        <w:iCs/>
        <w:sz w:val="14"/>
        <w:szCs w:val="16"/>
      </w:rPr>
      <w:t xml:space="preserve">Poprawa efektywności energetycznej budynków komunalnych w Nowym Dworze Mazowieckim - Budynek przy ul. </w:t>
    </w:r>
    <w:bookmarkEnd w:id="0"/>
    <w:bookmarkEnd w:id="1"/>
    <w:bookmarkEnd w:id="2"/>
    <w:bookmarkEnd w:id="3"/>
    <w:bookmarkEnd w:id="4"/>
    <w:bookmarkEnd w:id="5"/>
    <w:r>
      <w:rPr>
        <w:rFonts w:ascii="Verdana" w:hAnsi="Verdana"/>
        <w:b/>
        <w:bCs/>
        <w:iCs/>
        <w:sz w:val="14"/>
        <w:szCs w:val="16"/>
      </w:rPr>
      <w:t>Bohaterów Modlina 79</w:t>
    </w:r>
  </w:p>
  <w:p w14:paraId="3E30FAEB" w14:textId="77777777" w:rsidR="00B35CCE" w:rsidRDefault="00B35C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D5E8F"/>
    <w:multiLevelType w:val="hybridMultilevel"/>
    <w:tmpl w:val="A42CA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46B8C"/>
    <w:multiLevelType w:val="hybridMultilevel"/>
    <w:tmpl w:val="444A4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96106534">
    <w:abstractNumId w:val="4"/>
  </w:num>
  <w:num w:numId="2" w16cid:durableId="1559050590">
    <w:abstractNumId w:val="0"/>
  </w:num>
  <w:num w:numId="3" w16cid:durableId="1399325930">
    <w:abstractNumId w:val="3"/>
  </w:num>
  <w:num w:numId="4" w16cid:durableId="1067193213">
    <w:abstractNumId w:val="8"/>
  </w:num>
  <w:num w:numId="5" w16cid:durableId="576404540">
    <w:abstractNumId w:val="5"/>
  </w:num>
  <w:num w:numId="6" w16cid:durableId="926613743">
    <w:abstractNumId w:val="1"/>
  </w:num>
  <w:num w:numId="7" w16cid:durableId="1670594353">
    <w:abstractNumId w:val="6"/>
  </w:num>
  <w:num w:numId="8" w16cid:durableId="895700062">
    <w:abstractNumId w:val="7"/>
  </w:num>
  <w:num w:numId="9" w16cid:durableId="1504664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CCE"/>
    <w:rsid w:val="0005454C"/>
    <w:rsid w:val="00407BAF"/>
    <w:rsid w:val="00591346"/>
    <w:rsid w:val="00782304"/>
    <w:rsid w:val="00792A66"/>
    <w:rsid w:val="0093375B"/>
    <w:rsid w:val="00AA3A85"/>
    <w:rsid w:val="00B35CCE"/>
    <w:rsid w:val="00B73DB0"/>
    <w:rsid w:val="00C572FA"/>
    <w:rsid w:val="00DB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1D4CF"/>
  <w15:chartTrackingRefBased/>
  <w15:docId w15:val="{60A0740D-3CE9-4556-8CF9-46330063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CCE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5C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5C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5C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5C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5C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5C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5C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C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5C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5C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5C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5C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5C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5C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5C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5C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5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5C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5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5C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5CCE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,BulletC"/>
    <w:basedOn w:val="Normalny"/>
    <w:link w:val="AkapitzlistZnak"/>
    <w:qFormat/>
    <w:rsid w:val="00B35C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5C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5C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5C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5CCE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semiHidden/>
    <w:rsid w:val="00B35C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5CC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5CC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qFormat/>
    <w:locked/>
    <w:rsid w:val="00B35CCE"/>
  </w:style>
  <w:style w:type="paragraph" w:styleId="Nagwek">
    <w:name w:val="header"/>
    <w:basedOn w:val="Normalny"/>
    <w:link w:val="NagwekZnak"/>
    <w:uiPriority w:val="99"/>
    <w:unhideWhenUsed/>
    <w:rsid w:val="00B3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CCE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CCE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Dariusz Brzeziński</cp:lastModifiedBy>
  <cp:revision>3</cp:revision>
  <dcterms:created xsi:type="dcterms:W3CDTF">2025-09-16T11:39:00Z</dcterms:created>
  <dcterms:modified xsi:type="dcterms:W3CDTF">2025-11-27T06:57:00Z</dcterms:modified>
</cp:coreProperties>
</file>